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0C" w:rsidRDefault="00C13A0C" w:rsidP="00C13A0C">
      <w:pPr>
        <w:pStyle w:val="a3"/>
        <w:ind w:left="11907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УТВЕРЖДЕНО</w:t>
      </w:r>
    </w:p>
    <w:p w:rsidR="00C13A0C" w:rsidRDefault="00C13A0C" w:rsidP="00C13A0C">
      <w:pPr>
        <w:pStyle w:val="a3"/>
        <w:ind w:left="11907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на заседании профкома</w:t>
      </w:r>
    </w:p>
    <w:p w:rsidR="00C13A0C" w:rsidRDefault="00C13A0C" w:rsidP="00C13A0C">
      <w:pPr>
        <w:pStyle w:val="a3"/>
        <w:ind w:left="11907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»</w:t>
      </w:r>
      <w:proofErr w:type="spellStart"/>
      <w:r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_января</w:t>
      </w:r>
      <w:proofErr w:type="spellEnd"/>
      <w:r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2026 г</w:t>
      </w:r>
    </w:p>
    <w:p w:rsidR="00C13A0C" w:rsidRDefault="00C13A0C" w:rsidP="00C13A0C">
      <w:pPr>
        <w:pStyle w:val="a3"/>
        <w:ind w:left="11907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Протокол №1</w:t>
      </w:r>
    </w:p>
    <w:p w:rsidR="00C13A0C" w:rsidRDefault="00C13A0C" w:rsidP="00C13A0C">
      <w:pPr>
        <w:pStyle w:val="a3"/>
        <w:ind w:left="11907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C13A0C" w:rsidRDefault="00C13A0C" w:rsidP="00C13A0C">
      <w:pPr>
        <w:pStyle w:val="a3"/>
        <w:jc w:val="center"/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</w:pPr>
    </w:p>
    <w:p w:rsidR="00C13A0C" w:rsidRDefault="00C13A0C" w:rsidP="00C13A0C">
      <w:pPr>
        <w:pStyle w:val="a3"/>
        <w:jc w:val="center"/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</w:pPr>
    </w:p>
    <w:p w:rsidR="00C13A0C" w:rsidRDefault="00C13A0C" w:rsidP="00C13A0C">
      <w:pPr>
        <w:pStyle w:val="a3"/>
        <w:jc w:val="center"/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</w:pPr>
    </w:p>
    <w:p w:rsidR="00C13A0C" w:rsidRDefault="00C13A0C" w:rsidP="00C13A0C">
      <w:pPr>
        <w:pStyle w:val="a3"/>
        <w:jc w:val="center"/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</w:pPr>
    </w:p>
    <w:p w:rsidR="00C13A0C" w:rsidRDefault="00C13A0C" w:rsidP="00C13A0C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  <w:sz w:val="40"/>
          <w:szCs w:val="28"/>
        </w:rPr>
        <w:t xml:space="preserve">ПЛАН РАБОТЫ </w:t>
      </w:r>
    </w:p>
    <w:p w:rsidR="00C13A0C" w:rsidRDefault="00C13A0C" w:rsidP="00C13A0C">
      <w:pPr>
        <w:pStyle w:val="a3"/>
        <w:jc w:val="center"/>
        <w:rPr>
          <w:rFonts w:ascii="Times New Roman" w:hAnsi="Times New Roman" w:cs="Times New Roman"/>
          <w:b/>
          <w:color w:val="4A442A" w:themeColor="background2" w:themeShade="40"/>
          <w:sz w:val="40"/>
          <w:szCs w:val="28"/>
        </w:rPr>
      </w:pPr>
    </w:p>
    <w:p w:rsidR="00C13A0C" w:rsidRDefault="00C13A0C" w:rsidP="00C13A0C">
      <w:pPr>
        <w:pStyle w:val="a3"/>
        <w:jc w:val="center"/>
        <w:rPr>
          <w:rFonts w:ascii="Times New Roman" w:hAnsi="Times New Roman" w:cs="Times New Roman"/>
          <w:b/>
          <w:color w:val="4A442A" w:themeColor="background2" w:themeShade="40"/>
          <w:sz w:val="40"/>
          <w:szCs w:val="28"/>
        </w:rPr>
      </w:pPr>
    </w:p>
    <w:p w:rsidR="00C13A0C" w:rsidRDefault="00C13A0C" w:rsidP="00C13A0C">
      <w:pPr>
        <w:pStyle w:val="a3"/>
        <w:jc w:val="center"/>
        <w:rPr>
          <w:rFonts w:ascii="Times New Roman" w:hAnsi="Times New Roman" w:cs="Times New Roman"/>
          <w:b/>
          <w:color w:val="4A442A" w:themeColor="background2" w:themeShade="40"/>
          <w:sz w:val="40"/>
          <w:szCs w:val="28"/>
        </w:rPr>
      </w:pPr>
    </w:p>
    <w:p w:rsidR="00C13A0C" w:rsidRDefault="00C13A0C" w:rsidP="00C13A0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52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  <w:sz w:val="52"/>
          <w:szCs w:val="28"/>
        </w:rPr>
        <w:t xml:space="preserve">первичной профсоюзной организации </w:t>
      </w:r>
    </w:p>
    <w:p w:rsidR="00C13A0C" w:rsidRDefault="00C13A0C" w:rsidP="00C13A0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52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  <w:sz w:val="52"/>
          <w:szCs w:val="28"/>
        </w:rPr>
        <w:t xml:space="preserve">ГУО «Средняя школа </w:t>
      </w:r>
      <w:proofErr w:type="gramStart"/>
      <w:r>
        <w:rPr>
          <w:rFonts w:ascii="Times New Roman" w:hAnsi="Times New Roman" w:cs="Times New Roman"/>
          <w:b/>
          <w:color w:val="244061" w:themeColor="accent1" w:themeShade="80"/>
          <w:sz w:val="52"/>
          <w:szCs w:val="28"/>
        </w:rPr>
        <w:t>г</w:t>
      </w:r>
      <w:proofErr w:type="gramEnd"/>
      <w:r>
        <w:rPr>
          <w:rFonts w:ascii="Times New Roman" w:hAnsi="Times New Roman" w:cs="Times New Roman"/>
          <w:b/>
          <w:color w:val="244061" w:themeColor="accent1" w:themeShade="80"/>
          <w:sz w:val="52"/>
          <w:szCs w:val="28"/>
        </w:rPr>
        <w:t xml:space="preserve">.п. Мир им. А.И. Сташевской» </w:t>
      </w:r>
    </w:p>
    <w:p w:rsidR="00C13A0C" w:rsidRDefault="00C13A0C" w:rsidP="00C13A0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52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  <w:sz w:val="52"/>
          <w:szCs w:val="28"/>
        </w:rPr>
        <w:t>на 2026 год</w:t>
      </w:r>
    </w:p>
    <w:p w:rsidR="00C13A0C" w:rsidRDefault="00C13A0C" w:rsidP="00C13A0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52"/>
          <w:szCs w:val="28"/>
        </w:rPr>
      </w:pPr>
    </w:p>
    <w:p w:rsidR="00C13A0C" w:rsidRDefault="00C13A0C" w:rsidP="00C13A0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</w:p>
    <w:p w:rsidR="00C13A0C" w:rsidRDefault="00C13A0C" w:rsidP="00C13A0C">
      <w:pPr>
        <w:pStyle w:val="a3"/>
        <w:jc w:val="center"/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</w:pPr>
    </w:p>
    <w:p w:rsidR="00C13A0C" w:rsidRDefault="00C13A0C" w:rsidP="00C13A0C">
      <w:pPr>
        <w:pStyle w:val="a3"/>
        <w:jc w:val="center"/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</w:pPr>
    </w:p>
    <w:p w:rsidR="00C13A0C" w:rsidRDefault="00C13A0C" w:rsidP="00C13A0C">
      <w:pPr>
        <w:pStyle w:val="a3"/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80"/>
        <w:tblW w:w="0" w:type="auto"/>
        <w:tblInd w:w="0" w:type="dxa"/>
        <w:tblBorders>
          <w:top w:val="single" w:sz="4" w:space="0" w:color="4A442A" w:themeColor="background2" w:themeShade="40"/>
          <w:left w:val="single" w:sz="4" w:space="0" w:color="4A442A" w:themeColor="background2" w:themeShade="40"/>
          <w:bottom w:val="single" w:sz="4" w:space="0" w:color="4A442A" w:themeColor="background2" w:themeShade="40"/>
          <w:right w:val="single" w:sz="4" w:space="0" w:color="4A442A" w:themeColor="background2" w:themeShade="40"/>
          <w:insideH w:val="single" w:sz="4" w:space="0" w:color="4A442A" w:themeColor="background2" w:themeShade="40"/>
          <w:insideV w:val="single" w:sz="4" w:space="0" w:color="4A442A" w:themeColor="background2" w:themeShade="40"/>
        </w:tblBorders>
        <w:tblLook w:val="04A0"/>
      </w:tblPr>
      <w:tblGrid>
        <w:gridCol w:w="823"/>
        <w:gridCol w:w="4153"/>
        <w:gridCol w:w="3204"/>
        <w:gridCol w:w="2389"/>
        <w:gridCol w:w="2521"/>
        <w:gridCol w:w="2298"/>
      </w:tblGrid>
      <w:tr w:rsidR="00C13A0C" w:rsidTr="00C13A0C">
        <w:trPr>
          <w:cantSplit/>
          <w:trHeight w:val="983"/>
        </w:trPr>
        <w:tc>
          <w:tcPr>
            <w:tcW w:w="823" w:type="dxa"/>
            <w:vMerge w:val="restart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textDirection w:val="btLr"/>
            <w:vAlign w:val="center"/>
            <w:hideMark/>
          </w:tcPr>
          <w:p w:rsidR="00C13A0C" w:rsidRDefault="00C13A0C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Месяц</w:t>
            </w:r>
          </w:p>
        </w:tc>
        <w:tc>
          <w:tcPr>
            <w:tcW w:w="4153" w:type="dxa"/>
            <w:vMerge w:val="restart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  <w:hideMark/>
          </w:tcPr>
          <w:p w:rsidR="00C13A0C" w:rsidRDefault="00C13A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Вопросы, выносимые на профсобрание и заседания ПК</w:t>
            </w:r>
          </w:p>
        </w:tc>
        <w:tc>
          <w:tcPr>
            <w:tcW w:w="3204" w:type="dxa"/>
            <w:vMerge w:val="restart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  <w:hideMark/>
          </w:tcPr>
          <w:p w:rsidR="00C13A0C" w:rsidRDefault="00C13A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Организационно-массовая работа</w:t>
            </w:r>
          </w:p>
        </w:tc>
        <w:tc>
          <w:tcPr>
            <w:tcW w:w="4910" w:type="dxa"/>
            <w:gridSpan w:val="2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  <w:hideMark/>
          </w:tcPr>
          <w:p w:rsidR="00C13A0C" w:rsidRDefault="00C13A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мониторинга</w:t>
            </w:r>
          </w:p>
        </w:tc>
        <w:tc>
          <w:tcPr>
            <w:tcW w:w="2298" w:type="dxa"/>
            <w:vMerge w:val="restart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  <w:hideMark/>
          </w:tcPr>
          <w:p w:rsidR="00C13A0C" w:rsidRDefault="00C13A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ревизионной комиссии</w:t>
            </w:r>
          </w:p>
        </w:tc>
      </w:tr>
      <w:tr w:rsidR="00C13A0C" w:rsidTr="00C13A0C">
        <w:trPr>
          <w:trHeight w:val="567"/>
        </w:trPr>
        <w:tc>
          <w:tcPr>
            <w:tcW w:w="0" w:type="auto"/>
            <w:vMerge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  <w:hideMark/>
          </w:tcPr>
          <w:p w:rsidR="00C13A0C" w:rsidRDefault="00C13A0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  <w:hideMark/>
          </w:tcPr>
          <w:p w:rsidR="00C13A0C" w:rsidRDefault="00C13A0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  <w:hideMark/>
          </w:tcPr>
          <w:p w:rsidR="00C13A0C" w:rsidRDefault="00C13A0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9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  <w:hideMark/>
          </w:tcPr>
          <w:p w:rsidR="00C13A0C" w:rsidRDefault="00C13A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 соблюдением законодательства о труде</w:t>
            </w:r>
          </w:p>
        </w:tc>
        <w:tc>
          <w:tcPr>
            <w:tcW w:w="2521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  <w:hideMark/>
          </w:tcPr>
          <w:p w:rsidR="00C13A0C" w:rsidRDefault="00C13A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охране труда в учреждении</w:t>
            </w:r>
          </w:p>
        </w:tc>
        <w:tc>
          <w:tcPr>
            <w:tcW w:w="0" w:type="auto"/>
            <w:vMerge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  <w:hideMark/>
          </w:tcPr>
          <w:p w:rsidR="00C13A0C" w:rsidRDefault="00C13A0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13A0C" w:rsidTr="00C13A0C">
        <w:trPr>
          <w:cantSplit/>
          <w:trHeight w:val="2006"/>
        </w:trPr>
        <w:tc>
          <w:tcPr>
            <w:tcW w:w="823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textDirection w:val="btLr"/>
            <w:vAlign w:val="center"/>
          </w:tcPr>
          <w:p w:rsidR="00C13A0C" w:rsidRDefault="00C13A0C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3A0C" w:rsidRDefault="00C13A0C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53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согласовании приказов по распределению стимулирующих средств</w:t>
            </w: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 xml:space="preserve">О согласовании педагогической нагрузки на 2-ое полугодие учебного года </w:t>
            </w: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 согласовании расписания учебных занятий на 2-ое полугодие учебного года</w:t>
            </w: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 xml:space="preserve">О согласовании </w:t>
            </w:r>
            <w:proofErr w:type="gramStart"/>
            <w:r>
              <w:rPr>
                <w:rFonts w:ascii="TimesNewRomanPSMT" w:hAnsi="TimesNewRomanPSMT"/>
                <w:sz w:val="24"/>
                <w:szCs w:val="26"/>
              </w:rPr>
              <w:t>графика работы работников учреждения образования</w:t>
            </w:r>
            <w:proofErr w:type="gramEnd"/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 xml:space="preserve">О согласовании плана работы общественной комиссии </w:t>
            </w:r>
            <w:proofErr w:type="gramStart"/>
            <w:r>
              <w:rPr>
                <w:rFonts w:ascii="TimesNewRomanPSMT" w:hAnsi="TimesNewRomanPSMT"/>
                <w:sz w:val="24"/>
                <w:szCs w:val="26"/>
              </w:rPr>
              <w:t>по</w:t>
            </w:r>
            <w:proofErr w:type="gramEnd"/>
            <w:r>
              <w:rPr>
                <w:rFonts w:ascii="TimesNewRomanPSMT" w:hAnsi="TimesNewRomanPSMT"/>
                <w:sz w:val="24"/>
                <w:szCs w:val="26"/>
              </w:rPr>
              <w:t xml:space="preserve"> ОТ</w:t>
            </w:r>
          </w:p>
          <w:p w:rsidR="00C13A0C" w:rsidRDefault="00C13A0C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Об утверждении плана работы ППО на 2026 год</w:t>
            </w:r>
          </w:p>
          <w:p w:rsidR="00C13A0C" w:rsidRDefault="00C13A0C" w:rsidP="00E32B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32B45" w:rsidRDefault="00E32B45" w:rsidP="00E32B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32B45" w:rsidRDefault="00E32B45" w:rsidP="00E32B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32B45" w:rsidRDefault="00E32B45" w:rsidP="00E32B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Поздравление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членов профсоюза с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Днем рождения 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другими знаменательными датами</w:t>
            </w:r>
          </w:p>
          <w:p w:rsidR="00C13A0C" w:rsidRDefault="00C13A0C">
            <w:pPr>
              <w:rPr>
                <w:rFonts w:eastAsia="Calibri" w:cs="Times New Roman"/>
                <w:sz w:val="24"/>
                <w:szCs w:val="24"/>
              </w:rPr>
            </w:pPr>
          </w:p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Кондак Пальмира Алексеевна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(95 лет)</w:t>
            </w:r>
          </w:p>
          <w:p w:rsidR="00C13A0C" w:rsidRDefault="00C1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Лаппо Алла Константиновна(70 лет)</w:t>
            </w:r>
          </w:p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 (70 лет)</w:t>
            </w:r>
          </w:p>
          <w:p w:rsidR="00C13A0C" w:rsidRDefault="00E32B45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Тальковский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Генрихович (60 лет)</w:t>
            </w:r>
          </w:p>
          <w:p w:rsidR="00C13A0C" w:rsidRDefault="00C13A0C">
            <w:pPr>
              <w:rPr>
                <w:rFonts w:eastAsia="Calibri" w:cs="Times New Roman"/>
                <w:sz w:val="24"/>
                <w:szCs w:val="24"/>
              </w:rPr>
            </w:pPr>
          </w:p>
          <w:p w:rsidR="00C13A0C" w:rsidRDefault="00C13A0C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Переоформить профсоюзный уголок</w:t>
            </w:r>
          </w:p>
        </w:tc>
        <w:tc>
          <w:tcPr>
            <w:tcW w:w="2389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правильности расходов</w:t>
            </w:r>
            <w:r w:rsidR="00BE7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ания средств </w:t>
            </w:r>
            <w:proofErr w:type="spellStart"/>
            <w:r w:rsidR="00BE7AAE">
              <w:rPr>
                <w:rFonts w:ascii="Times New Roman" w:eastAsia="Calibri" w:hAnsi="Times New Roman" w:cs="Times New Roman"/>
                <w:sz w:val="24"/>
                <w:szCs w:val="24"/>
              </w:rPr>
              <w:t>профбюджета</w:t>
            </w:r>
            <w:proofErr w:type="spellEnd"/>
            <w:r w:rsidR="00BE7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13A0C" w:rsidTr="00C13A0C">
        <w:trPr>
          <w:cantSplit/>
          <w:trHeight w:val="761"/>
        </w:trPr>
        <w:tc>
          <w:tcPr>
            <w:tcW w:w="823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textDirection w:val="btLr"/>
            <w:vAlign w:val="center"/>
          </w:tcPr>
          <w:p w:rsidR="00C13A0C" w:rsidRDefault="00C13A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3A0C" w:rsidRDefault="00C13A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53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согласовании приказов по распределению стимулирующих средств</w:t>
            </w: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 xml:space="preserve">Об общественном </w:t>
            </w:r>
            <w:proofErr w:type="gramStart"/>
            <w:r>
              <w:rPr>
                <w:rFonts w:ascii="TimesNewRomanPSMT" w:hAnsi="TimesNewRomanPSMT"/>
                <w:sz w:val="24"/>
                <w:szCs w:val="26"/>
              </w:rPr>
              <w:t>контроле за</w:t>
            </w:r>
            <w:proofErr w:type="gramEnd"/>
            <w:r>
              <w:rPr>
                <w:rFonts w:ascii="TimesNewRomanPSMT" w:hAnsi="TimesNewRomanPSMT"/>
                <w:sz w:val="24"/>
                <w:szCs w:val="26"/>
              </w:rPr>
              <w:t xml:space="preserve"> работой столовой</w:t>
            </w:r>
          </w:p>
          <w:p w:rsidR="00C13A0C" w:rsidRDefault="00C13A0C">
            <w:pPr>
              <w:rPr>
                <w:sz w:val="24"/>
                <w:szCs w:val="26"/>
              </w:rPr>
            </w:pPr>
          </w:p>
          <w:p w:rsidR="00C13A0C" w:rsidRDefault="00C13A0C">
            <w:pP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 О предупреждении несчастных случаев на производстве</w:t>
            </w:r>
          </w:p>
          <w:p w:rsidR="00C13A0C" w:rsidRDefault="00C13A0C">
            <w:pPr>
              <w:rPr>
                <w:sz w:val="26"/>
                <w:szCs w:val="26"/>
              </w:rPr>
            </w:pPr>
          </w:p>
          <w:p w:rsidR="00E32B45" w:rsidRDefault="00E32B45" w:rsidP="00E32B45">
            <w:pPr>
              <w:pStyle w:val="a3"/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ПС. </w:t>
            </w:r>
            <w:r>
              <w:rPr>
                <w:rFonts w:ascii="TimesNewRomanPSMT" w:hAnsi="TimesNewRomanPSMT"/>
                <w:sz w:val="24"/>
                <w:szCs w:val="26"/>
              </w:rPr>
              <w:t>О ходе выполнения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коллективного договора за год.</w:t>
            </w:r>
          </w:p>
          <w:p w:rsidR="00E32B45" w:rsidRDefault="00E32B45" w:rsidP="00E32B45">
            <w:pPr>
              <w:pStyle w:val="a3"/>
              <w:rPr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 xml:space="preserve">О формировании здорового образа жизни, </w:t>
            </w:r>
            <w:proofErr w:type="spellStart"/>
            <w:r>
              <w:rPr>
                <w:rFonts w:ascii="TimesNewRomanPSMT" w:hAnsi="TimesNewRomanPSMT"/>
                <w:sz w:val="24"/>
                <w:szCs w:val="26"/>
              </w:rPr>
              <w:t>правопослушного</w:t>
            </w:r>
            <w:proofErr w:type="spellEnd"/>
            <w:r>
              <w:rPr>
                <w:rFonts w:ascii="TimesNewRomanPSMT" w:hAnsi="TimesNewRomanPSMT"/>
                <w:sz w:val="24"/>
                <w:szCs w:val="26"/>
              </w:rPr>
              <w:t xml:space="preserve"> поведения, профилактике пьянства и алкоголизма, </w:t>
            </w:r>
            <w:proofErr w:type="spellStart"/>
            <w:r>
              <w:rPr>
                <w:rFonts w:ascii="TimesNewRomanPSMT" w:hAnsi="TimesNewRomanPSMT"/>
                <w:sz w:val="24"/>
                <w:szCs w:val="26"/>
              </w:rPr>
              <w:t>табакокурения</w:t>
            </w:r>
            <w:proofErr w:type="spellEnd"/>
            <w:r>
              <w:rPr>
                <w:rFonts w:ascii="TimesNewRomanPSMT" w:hAnsi="TimesNewRomanPSMT"/>
                <w:sz w:val="24"/>
                <w:szCs w:val="26"/>
              </w:rPr>
              <w:t>, насилия в семье.</w:t>
            </w:r>
            <w:r>
              <w:rPr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(09.02)</w:t>
            </w:r>
          </w:p>
          <w:p w:rsidR="00E32B45" w:rsidRDefault="00E32B45" w:rsidP="00E32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уточненной сметы доходов и расходов ППО на 2025 год</w:t>
            </w:r>
          </w:p>
          <w:p w:rsidR="00E32B45" w:rsidRDefault="00E32B45" w:rsidP="00E32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отчета об исполнении сметы доходов и расходов ППО за 2025 год</w:t>
            </w:r>
          </w:p>
          <w:p w:rsidR="00E32B45" w:rsidRDefault="00E32B45" w:rsidP="00E32B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Об утверждении сметы расходов профсоюзного бюджета на 2026 год</w:t>
            </w:r>
          </w:p>
          <w:p w:rsidR="00C13A0C" w:rsidRDefault="00C13A0C">
            <w:pPr>
              <w:rPr>
                <w:sz w:val="26"/>
                <w:szCs w:val="26"/>
              </w:rPr>
            </w:pPr>
          </w:p>
          <w:p w:rsidR="00C13A0C" w:rsidRDefault="00C13A0C">
            <w:pPr>
              <w:rPr>
                <w:sz w:val="26"/>
                <w:szCs w:val="26"/>
              </w:rPr>
            </w:pPr>
          </w:p>
          <w:p w:rsidR="00C13A0C" w:rsidRDefault="00C13A0C">
            <w:pPr>
              <w:rPr>
                <w:sz w:val="26"/>
                <w:szCs w:val="26"/>
              </w:rPr>
            </w:pPr>
          </w:p>
          <w:p w:rsidR="00C13A0C" w:rsidRDefault="00C13A0C">
            <w:pPr>
              <w:rPr>
                <w:sz w:val="26"/>
                <w:szCs w:val="26"/>
              </w:rPr>
            </w:pPr>
          </w:p>
          <w:p w:rsidR="00C13A0C" w:rsidRDefault="00C13A0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Поздравление членов профсоюза с Днем защитников Отечества и Вооруженных Сил Республики Беларусь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br/>
            </w: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Поздравление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членов профсоюза с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Днем рождения 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другими знаменательными датами</w:t>
            </w:r>
          </w:p>
          <w:p w:rsidR="00C13A0C" w:rsidRDefault="00C13A0C">
            <w:pPr>
              <w:rPr>
                <w:sz w:val="26"/>
                <w:szCs w:val="26"/>
              </w:rPr>
            </w:pPr>
          </w:p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Поздравление с юбилеем </w:t>
            </w:r>
          </w:p>
          <w:p w:rsidR="00C13A0C" w:rsidRDefault="00E32B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1579C">
              <w:rPr>
                <w:rFonts w:ascii="Times New Roman" w:hAnsi="Times New Roman" w:cs="Times New Roman"/>
                <w:sz w:val="24"/>
                <w:szCs w:val="24"/>
              </w:rPr>
              <w:t>Кожух Геннадий Геннадьевич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(65 лет)</w:t>
            </w:r>
          </w:p>
          <w:p w:rsidR="00E32B45" w:rsidRDefault="00E32B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Георгиевна (95 лет)</w:t>
            </w:r>
          </w:p>
          <w:p w:rsidR="00C13A0C" w:rsidRDefault="00C13A0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</w:rPr>
              <w:t>Экскурсия в Белорусский государственный музей истории Великой Отечественной войны и Белорусский государственный академический музыкальный театр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13A0C" w:rsidRDefault="00C13A0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выполнении правил внутреннего трудового распорядка</w:t>
            </w:r>
          </w:p>
          <w:p w:rsidR="00C13A0C" w:rsidRDefault="00C13A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 – инспектор по кадрам)</w:t>
            </w:r>
          </w:p>
        </w:tc>
        <w:tc>
          <w:tcPr>
            <w:tcW w:w="2521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О предупреждении несчастных случаев на производстве</w:t>
            </w:r>
          </w:p>
        </w:tc>
        <w:tc>
          <w:tcPr>
            <w:tcW w:w="2298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 ведении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делопроизводства в профсоюзной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организации</w:t>
            </w:r>
          </w:p>
        </w:tc>
      </w:tr>
      <w:tr w:rsidR="00C13A0C" w:rsidTr="00C13A0C">
        <w:trPr>
          <w:cantSplit/>
          <w:trHeight w:val="1134"/>
        </w:trPr>
        <w:tc>
          <w:tcPr>
            <w:tcW w:w="823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textDirection w:val="btLr"/>
          </w:tcPr>
          <w:p w:rsidR="00C13A0C" w:rsidRDefault="00C13A0C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3A0C" w:rsidRDefault="00C13A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53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согласовании приказов по распределению стимулирующих средств</w:t>
            </w:r>
          </w:p>
          <w:p w:rsidR="00C13A0C" w:rsidRDefault="00C13A0C">
            <w:pP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</w:pPr>
          </w:p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работе по учету и использованию</w:t>
            </w:r>
          </w:p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рабочего времени в учреждении образования</w:t>
            </w:r>
          </w:p>
          <w:p w:rsidR="00C13A0C" w:rsidRDefault="00C13A0C" w:rsidP="00E32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sz w:val="24"/>
                <w:szCs w:val="26"/>
              </w:rPr>
            </w:pPr>
          </w:p>
          <w:p w:rsidR="00C13A0C" w:rsidRDefault="00C13A0C">
            <w:pPr>
              <w:rPr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 xml:space="preserve">Подготовка и проведение мероприятия, посвященного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Дню женщин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Поздравить женщи</w:t>
            </w:r>
            <w:proofErr w:type="gramStart"/>
            <w:r>
              <w:rPr>
                <w:rFonts w:ascii="TimesNewRomanPSMT" w:hAnsi="TimesNewRomanPSMT"/>
                <w:sz w:val="24"/>
                <w:szCs w:val="26"/>
              </w:rPr>
              <w:t>н-</w:t>
            </w:r>
            <w:proofErr w:type="gramEnd"/>
            <w:r>
              <w:rPr>
                <w:rFonts w:ascii="TimesNewRomanPSMT" w:hAnsi="TimesNewRomanPSMT"/>
                <w:sz w:val="24"/>
                <w:szCs w:val="26"/>
              </w:rPr>
              <w:t xml:space="preserve"> ветеранов педагогического труда с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Днем женщин</w:t>
            </w:r>
          </w:p>
          <w:p w:rsidR="00E32B45" w:rsidRDefault="00E32B45" w:rsidP="00E32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2B45" w:rsidRDefault="00E32B45" w:rsidP="00E32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Поздравление с юбилеем </w:t>
            </w:r>
          </w:p>
          <w:p w:rsidR="00C13A0C" w:rsidRDefault="00E32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Бельская Наталья Степановна (55 лет)</w:t>
            </w:r>
          </w:p>
          <w:p w:rsidR="00E32B45" w:rsidRDefault="00E32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Поздравление в связи с выходом на пенсия)</w:t>
            </w:r>
            <w:proofErr w:type="gramEnd"/>
          </w:p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E32B45">
              <w:rPr>
                <w:rFonts w:ascii="Times New Roman" w:eastAsia="Calibri" w:hAnsi="Times New Roman" w:cs="Times New Roman"/>
                <w:sz w:val="24"/>
                <w:szCs w:val="24"/>
              </w:rPr>
              <w:t>Пастухову И.И.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Соблюдение норм трудового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законодательства при приёме на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работу и при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увольнении.</w:t>
            </w:r>
            <w:r>
              <w:rPr>
                <w:rFonts w:ascii="TimesNewRomanPSMT" w:hAnsi="TimesNewRomanPSMT"/>
                <w:sz w:val="24"/>
                <w:szCs w:val="26"/>
              </w:rPr>
              <w:br/>
            </w:r>
          </w:p>
        </w:tc>
        <w:tc>
          <w:tcPr>
            <w:tcW w:w="2521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Организовать проверку работы коллектива по экономии электроэнергии, воды, тепла.</w:t>
            </w:r>
          </w:p>
        </w:tc>
        <w:tc>
          <w:tcPr>
            <w:tcW w:w="2298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A0C" w:rsidTr="00C13A0C">
        <w:trPr>
          <w:cantSplit/>
          <w:trHeight w:val="70"/>
        </w:trPr>
        <w:tc>
          <w:tcPr>
            <w:tcW w:w="15388" w:type="dxa"/>
            <w:gridSpan w:val="6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textDirection w:val="btLr"/>
          </w:tcPr>
          <w:p w:rsidR="00C13A0C" w:rsidRDefault="00C13A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5"/>
        <w:tblW w:w="15450" w:type="dxa"/>
        <w:tblInd w:w="-5" w:type="dxa"/>
        <w:tblBorders>
          <w:top w:val="single" w:sz="4" w:space="0" w:color="4A442A" w:themeColor="background2" w:themeShade="40"/>
          <w:left w:val="single" w:sz="4" w:space="0" w:color="4A442A" w:themeColor="background2" w:themeShade="40"/>
          <w:bottom w:val="single" w:sz="4" w:space="0" w:color="4A442A" w:themeColor="background2" w:themeShade="40"/>
          <w:right w:val="single" w:sz="4" w:space="0" w:color="4A442A" w:themeColor="background2" w:themeShade="40"/>
          <w:insideH w:val="single" w:sz="4" w:space="0" w:color="4A442A" w:themeColor="background2" w:themeShade="40"/>
          <w:insideV w:val="single" w:sz="4" w:space="0" w:color="4A442A" w:themeColor="background2" w:themeShade="40"/>
        </w:tblBorders>
        <w:tblLayout w:type="fixed"/>
        <w:tblLook w:val="04A0"/>
      </w:tblPr>
      <w:tblGrid>
        <w:gridCol w:w="706"/>
        <w:gridCol w:w="4255"/>
        <w:gridCol w:w="3260"/>
        <w:gridCol w:w="2410"/>
        <w:gridCol w:w="2409"/>
        <w:gridCol w:w="2410"/>
      </w:tblGrid>
      <w:tr w:rsidR="00C13A0C" w:rsidTr="00C13A0C">
        <w:trPr>
          <w:cantSplit/>
          <w:trHeight w:val="3251"/>
        </w:trPr>
        <w:tc>
          <w:tcPr>
            <w:tcW w:w="707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textDirection w:val="btLr"/>
            <w:vAlign w:val="center"/>
          </w:tcPr>
          <w:p w:rsidR="00C13A0C" w:rsidRDefault="00C13A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АПРЕЛЬ</w:t>
            </w:r>
          </w:p>
          <w:p w:rsidR="00C13A0C" w:rsidRDefault="00C13A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A0C" w:rsidRDefault="00C13A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A0C" w:rsidRDefault="00C13A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3A0C" w:rsidRDefault="00C13A0C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3A0C" w:rsidRDefault="00C13A0C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C13A0C" w:rsidRDefault="00C13A0C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3A0C" w:rsidRDefault="00C13A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A0C" w:rsidRDefault="00C13A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A0C" w:rsidRDefault="00C13A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A0C" w:rsidRDefault="00C13A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согласовании приказов по распределению стимулирующих средств</w:t>
            </w:r>
          </w:p>
          <w:p w:rsidR="00C13A0C" w:rsidRDefault="00C13A0C">
            <w:pPr>
              <w:rPr>
                <w:rFonts w:ascii="TimesNewRomanPSMT" w:hAnsi="TimesNewRomanPSMT"/>
                <w:sz w:val="26"/>
                <w:szCs w:val="26"/>
              </w:rPr>
            </w:pPr>
          </w:p>
          <w:p w:rsidR="00C13A0C" w:rsidRDefault="00C1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 соблюдении трудового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законодательства при приёме на работу и при увольнении, ведении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трудовых книжек и личных дел в учреждении.</w:t>
            </w:r>
          </w:p>
          <w:p w:rsidR="00C13A0C" w:rsidRDefault="00C13A0C">
            <w:pPr>
              <w:pStyle w:val="a3"/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Изучение (опрос)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потребности в оздоровлении работников и их детей в летний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период</w:t>
            </w:r>
          </w:p>
          <w:p w:rsidR="00C13A0C" w:rsidRDefault="00C13A0C">
            <w:pPr>
              <w:jc w:val="both"/>
              <w:rPr>
                <w:sz w:val="26"/>
                <w:szCs w:val="26"/>
              </w:rPr>
            </w:pP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Поздравление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членов профсоюза с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Днем рождения 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другими знаменательными датами</w:t>
            </w:r>
          </w:p>
          <w:p w:rsidR="00C13A0C" w:rsidRDefault="00E32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579C">
              <w:rPr>
                <w:rFonts w:ascii="Times New Roman" w:hAnsi="Times New Roman" w:cs="Times New Roman"/>
                <w:sz w:val="24"/>
                <w:szCs w:val="24"/>
              </w:rPr>
              <w:t>Сергиеня</w:t>
            </w:r>
            <w:proofErr w:type="spellEnd"/>
            <w:r w:rsidRPr="00F1579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(60 лет)</w:t>
            </w:r>
          </w:p>
          <w:p w:rsidR="00C13A0C" w:rsidRDefault="00E3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79C">
              <w:rPr>
                <w:rFonts w:ascii="Times New Roman" w:hAnsi="Times New Roman" w:cs="Times New Roman"/>
                <w:sz w:val="24"/>
                <w:szCs w:val="24"/>
              </w:rPr>
              <w:t>Хваль</w:t>
            </w:r>
            <w:proofErr w:type="spellEnd"/>
            <w:r w:rsidRPr="00F1579C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(60 лет)</w:t>
            </w:r>
          </w:p>
          <w:p w:rsidR="00E32B45" w:rsidRDefault="00E3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79C">
              <w:rPr>
                <w:rFonts w:ascii="Times New Roman" w:hAnsi="Times New Roman" w:cs="Times New Roman"/>
                <w:sz w:val="24"/>
                <w:szCs w:val="24"/>
              </w:rPr>
              <w:t>Путята</w:t>
            </w:r>
            <w:proofErr w:type="spellEnd"/>
            <w:r w:rsidRPr="00F1579C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(45 лет)</w:t>
            </w:r>
          </w:p>
          <w:p w:rsidR="00E32B45" w:rsidRDefault="00E3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9C">
              <w:rPr>
                <w:rFonts w:ascii="Times New Roman" w:hAnsi="Times New Roman" w:cs="Times New Roman"/>
                <w:sz w:val="24"/>
                <w:szCs w:val="24"/>
              </w:rPr>
              <w:t>Наумович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(60 лет)</w:t>
            </w:r>
          </w:p>
          <w:p w:rsidR="00E32B45" w:rsidRDefault="00E32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3A0C" w:rsidRDefault="00C13A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3A0C" w:rsidRDefault="00C13A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Всемирный День охраны труда </w:t>
            </w:r>
          </w:p>
        </w:tc>
        <w:tc>
          <w:tcPr>
            <w:tcW w:w="2409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О выполнении   санитарно-гигиенических требований уборки учебных помещений</w:t>
            </w:r>
          </w:p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(профком, завхоз) </w:t>
            </w:r>
          </w:p>
        </w:tc>
        <w:tc>
          <w:tcPr>
            <w:tcW w:w="241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3A0C" w:rsidTr="00C13A0C">
        <w:trPr>
          <w:cantSplit/>
          <w:trHeight w:val="2120"/>
        </w:trPr>
        <w:tc>
          <w:tcPr>
            <w:tcW w:w="707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textDirection w:val="btLr"/>
            <w:vAlign w:val="center"/>
          </w:tcPr>
          <w:p w:rsidR="00C13A0C" w:rsidRDefault="00C13A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МАЙ</w:t>
            </w:r>
          </w:p>
          <w:p w:rsidR="00C13A0C" w:rsidRDefault="00C13A0C">
            <w:pPr>
              <w:ind w:left="81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A0C" w:rsidRDefault="00C13A0C">
            <w:pPr>
              <w:ind w:left="676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C13A0C" w:rsidRDefault="00C13A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согласовании приказов по распределению стимулирующих средств</w:t>
            </w:r>
          </w:p>
          <w:p w:rsidR="00C13A0C" w:rsidRDefault="00C13A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итогах аттестации п</w:t>
            </w:r>
            <w:r w:rsidR="00E32B45">
              <w:rPr>
                <w:rFonts w:ascii="Times New Roman" w:eastAsia="Calibri" w:hAnsi="Times New Roman" w:cs="Times New Roman"/>
                <w:sz w:val="24"/>
                <w:szCs w:val="24"/>
              </w:rPr>
              <w:t>едагогических работников за 2025/2026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C13A0C" w:rsidRDefault="00C13A0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О выполнении   санитарно-гигиенических требований уборки учебных помещений </w:t>
            </w: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</w:p>
          <w:p w:rsidR="00C13A0C" w:rsidRDefault="00C13A0C" w:rsidP="00E32B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Принять участие в подготовке и проведении праздничных мероприятий, посвященных</w:t>
            </w:r>
            <w:proofErr w:type="gramStart"/>
            <w:r>
              <w:rPr>
                <w:rFonts w:ascii="TimesNewRomanPSMT" w:hAnsi="TimesNewRomanPSMT"/>
                <w:sz w:val="24"/>
                <w:szCs w:val="26"/>
              </w:rPr>
              <w:br/>
              <w:t>П</w:t>
            </w:r>
            <w:proofErr w:type="gramEnd"/>
            <w:r>
              <w:rPr>
                <w:rFonts w:ascii="TimesNewRomanPSMT" w:hAnsi="TimesNewRomanPSMT"/>
                <w:sz w:val="24"/>
                <w:szCs w:val="26"/>
              </w:rPr>
              <w:t>ервому Мая и Дню Победы.</w:t>
            </w:r>
          </w:p>
          <w:p w:rsidR="00C13A0C" w:rsidRDefault="00C13A0C">
            <w:pPr>
              <w:rPr>
                <w:sz w:val="26"/>
                <w:szCs w:val="26"/>
              </w:rPr>
            </w:pPr>
          </w:p>
          <w:p w:rsidR="00C13A0C" w:rsidRDefault="00C13A0C">
            <w:pPr>
              <w:rPr>
                <w:sz w:val="26"/>
                <w:szCs w:val="26"/>
              </w:rPr>
            </w:pPr>
          </w:p>
          <w:p w:rsidR="00C13A0C" w:rsidRDefault="00C13A0C">
            <w:pPr>
              <w:rPr>
                <w:rFonts w:ascii="TimesNewRomanPSMT" w:hAnsi="TimesNewRomanPSMT"/>
                <w:sz w:val="26"/>
                <w:szCs w:val="26"/>
              </w:rPr>
            </w:pPr>
          </w:p>
          <w:p w:rsidR="00E32B45" w:rsidRDefault="00C13A0C" w:rsidP="00E32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Поздравление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членов профсоюза с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Днем рождения 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 xml:space="preserve">другими знаменательными </w:t>
            </w:r>
          </w:p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профсоюзного учета в учреждении</w:t>
            </w:r>
          </w:p>
        </w:tc>
      </w:tr>
      <w:tr w:rsidR="00C13A0C" w:rsidTr="00C13A0C">
        <w:trPr>
          <w:cantSplit/>
          <w:trHeight w:val="16"/>
        </w:trPr>
        <w:tc>
          <w:tcPr>
            <w:tcW w:w="707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textDirection w:val="btLr"/>
            <w:vAlign w:val="center"/>
          </w:tcPr>
          <w:p w:rsidR="00C13A0C" w:rsidRDefault="00C13A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A0C" w:rsidRDefault="00C13A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25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ПК.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согласовании приказов по распределению стимулирующих средств</w:t>
            </w:r>
          </w:p>
          <w:p w:rsidR="00C13A0C" w:rsidRDefault="00C13A0C">
            <w:pPr>
              <w:rPr>
                <w:rFonts w:ascii="TimesNewRomanPSMT" w:hAnsi="TimesNewRomanPSMT"/>
                <w:sz w:val="26"/>
                <w:szCs w:val="26"/>
              </w:rPr>
            </w:pPr>
          </w:p>
          <w:p w:rsidR="00C13A0C" w:rsidRDefault="00C13A0C">
            <w:pPr>
              <w:rPr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 работе общественной комиссии по охране труда</w:t>
            </w:r>
          </w:p>
          <w:p w:rsidR="00C13A0C" w:rsidRDefault="00C13A0C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О выполнении плана мероп</w:t>
            </w:r>
            <w:r w:rsidR="00E32B45">
              <w:rPr>
                <w:rFonts w:ascii="Times New Roman" w:hAnsi="Times New Roman" w:cs="Times New Roman"/>
                <w:sz w:val="24"/>
                <w:szCs w:val="26"/>
              </w:rPr>
              <w:t>риятий по ОТ за I полугодие 2026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года</w:t>
            </w:r>
            <w:proofErr w:type="gramEnd"/>
          </w:p>
          <w:p w:rsidR="00C13A0C" w:rsidRDefault="00C13A0C" w:rsidP="00E32B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Поздравление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членов профсоюза с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Днем рождения 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другими знаменательными датами</w:t>
            </w:r>
          </w:p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1EEA" w:rsidRDefault="00731EEA" w:rsidP="00731E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Соблюдение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санитарн</w:t>
            </w:r>
            <w:proofErr w:type="gramStart"/>
            <w:r>
              <w:rPr>
                <w:rFonts w:ascii="TimesNewRomanPSMT" w:hAnsi="TimesNewRomanPSMT"/>
                <w:sz w:val="24"/>
                <w:szCs w:val="26"/>
              </w:rPr>
              <w:t>о-</w:t>
            </w:r>
            <w:proofErr w:type="gramEnd"/>
            <w:r>
              <w:rPr>
                <w:rFonts w:ascii="TimesNewRomanPSMT" w:hAnsi="TimesNewRomanPSMT"/>
                <w:sz w:val="24"/>
                <w:szCs w:val="26"/>
              </w:rPr>
              <w:br/>
              <w:t>гигиенического режима в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оздоровительном лагере</w:t>
            </w:r>
          </w:p>
        </w:tc>
        <w:tc>
          <w:tcPr>
            <w:tcW w:w="241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 выполнении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плана работы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ПК за 1 полугодие</w:t>
            </w:r>
          </w:p>
        </w:tc>
      </w:tr>
      <w:tr w:rsidR="00C13A0C" w:rsidTr="00C13A0C">
        <w:trPr>
          <w:cantSplit/>
          <w:trHeight w:val="1720"/>
        </w:trPr>
        <w:tc>
          <w:tcPr>
            <w:tcW w:w="707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textDirection w:val="btLr"/>
            <w:vAlign w:val="center"/>
            <w:hideMark/>
          </w:tcPr>
          <w:tbl>
            <w:tblPr>
              <w:tblStyle w:val="a5"/>
              <w:tblpPr w:leftFromText="180" w:rightFromText="180" w:vertAnchor="text" w:horzAnchor="margin" w:tblpY="-255"/>
              <w:tblW w:w="15390" w:type="dxa"/>
              <w:tblInd w:w="0" w:type="dxa"/>
              <w:tblLayout w:type="fixed"/>
              <w:tblLook w:val="04A0"/>
            </w:tblPr>
            <w:tblGrid>
              <w:gridCol w:w="1123"/>
              <w:gridCol w:w="4029"/>
              <w:gridCol w:w="3130"/>
              <w:gridCol w:w="2361"/>
              <w:gridCol w:w="2486"/>
              <w:gridCol w:w="2261"/>
            </w:tblGrid>
            <w:tr w:rsidR="00C13A0C">
              <w:trPr>
                <w:cantSplit/>
                <w:trHeight w:val="983"/>
              </w:trPr>
              <w:tc>
                <w:tcPr>
                  <w:tcW w:w="112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extDirection w:val="btLr"/>
                  <w:vAlign w:val="center"/>
                  <w:hideMark/>
                </w:tcPr>
                <w:p w:rsidR="00C13A0C" w:rsidRDefault="00C13A0C">
                  <w:pPr>
                    <w:pStyle w:val="a3"/>
                    <w:ind w:left="113" w:right="11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ИЮЛЬ </w:t>
                  </w:r>
                </w:p>
              </w:tc>
              <w:tc>
                <w:tcPr>
                  <w:tcW w:w="402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3A0C" w:rsidRDefault="00C13A0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Вопросы, выносимые на профсобрание и заседания ПК</w:t>
                  </w:r>
                </w:p>
              </w:tc>
              <w:tc>
                <w:tcPr>
                  <w:tcW w:w="31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3A0C" w:rsidRDefault="00C13A0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Организационн</w:t>
                  </w:r>
                  <w:proofErr w:type="spellEnd"/>
                </w:p>
                <w:p w:rsidR="00C13A0C" w:rsidRDefault="00C13A0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Отцецкого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С.И. </w:t>
                  </w:r>
                </w:p>
              </w:tc>
              <w:tc>
                <w:tcPr>
                  <w:tcW w:w="4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3A0C" w:rsidRDefault="00C13A0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мониторинга</w:t>
                  </w:r>
                </w:p>
              </w:tc>
              <w:tc>
                <w:tcPr>
                  <w:tcW w:w="226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3A0C" w:rsidRDefault="00C13A0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Работа ревизионной комиссии</w:t>
                  </w:r>
                </w:p>
              </w:tc>
            </w:tr>
            <w:tr w:rsidR="00C13A0C">
              <w:trPr>
                <w:trHeight w:val="567"/>
              </w:trPr>
              <w:tc>
                <w:tcPr>
                  <w:tcW w:w="112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3A0C" w:rsidRDefault="00C13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8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3A0C" w:rsidRDefault="00C13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30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3A0C" w:rsidRDefault="00C13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3A0C" w:rsidRDefault="00C13A0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 соблюдением законодательства о труде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3A0C" w:rsidRDefault="00C13A0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 охране труда в учреждении</w:t>
                  </w:r>
                </w:p>
              </w:tc>
              <w:tc>
                <w:tcPr>
                  <w:tcW w:w="2261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3A0C" w:rsidRDefault="00C13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13A0C">
              <w:trPr>
                <w:cantSplit/>
                <w:trHeight w:val="1776"/>
              </w:trPr>
              <w:tc>
                <w:tcPr>
                  <w:tcW w:w="11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extDirection w:val="btLr"/>
                  <w:vAlign w:val="center"/>
                </w:tcPr>
                <w:p w:rsidR="00C13A0C" w:rsidRDefault="00C13A0C">
                  <w:pPr>
                    <w:pStyle w:val="a3"/>
                    <w:ind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13A0C" w:rsidRDefault="00C13A0C">
                  <w:pPr>
                    <w:pStyle w:val="a3"/>
                    <w:ind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</w:p>
                <w:p w:rsidR="00C13A0C" w:rsidRDefault="00C13A0C">
                  <w:pPr>
                    <w:pStyle w:val="a3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13A0C" w:rsidRDefault="00C13A0C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13A0C" w:rsidRDefault="00C13A0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ПК.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 согласовании приказов по распределению стимулирующих средств</w:t>
                  </w:r>
                </w:p>
                <w:p w:rsidR="00C13A0C" w:rsidRDefault="00C13A0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готовности учебных кабинетов  к новому учебному году</w:t>
                  </w:r>
                </w:p>
                <w:p w:rsidR="00C13A0C" w:rsidRDefault="00C13A0C">
                  <w:pPr>
                    <w:spacing w:after="200" w:line="276" w:lineRule="auto"/>
                  </w:pPr>
                </w:p>
              </w:tc>
              <w:tc>
                <w:tcPr>
                  <w:tcW w:w="3130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3A0C" w:rsidRDefault="00C13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13A0C" w:rsidRDefault="00C13A0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13A0C" w:rsidRDefault="00C13A0C">
                  <w:pPr>
                    <w:pStyle w:val="a3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Об обеспечении технического персонала рабочим инвентарем и средствами индивидуальной защиты.</w:t>
                  </w:r>
                </w:p>
                <w:p w:rsidR="00C13A0C" w:rsidRDefault="00C13A0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13A0C" w:rsidRDefault="00C13A0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ПК с обращениями членов профсоюза</w:t>
                  </w:r>
                </w:p>
              </w:tc>
            </w:tr>
            <w:tr w:rsidR="00C13A0C">
              <w:trPr>
                <w:cantSplit/>
                <w:trHeight w:val="1134"/>
              </w:trPr>
              <w:tc>
                <w:tcPr>
                  <w:tcW w:w="11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extDirection w:val="btLr"/>
                </w:tcPr>
                <w:p w:rsidR="00C13A0C" w:rsidRDefault="00C13A0C">
                  <w:pPr>
                    <w:pStyle w:val="a3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13A0C" w:rsidRDefault="00C13A0C">
                  <w:pPr>
                    <w:pStyle w:val="a3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4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13A0C" w:rsidRDefault="00C13A0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ПК.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 согласовании приказов по распределению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стимулир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средств</w:t>
                  </w:r>
                </w:p>
                <w:p w:rsidR="00C13A0C" w:rsidRDefault="00C13A0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 тарификации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о расписании занятий, о графике работы техперсонала</w:t>
                  </w:r>
                </w:p>
                <w:p w:rsidR="00C13A0C" w:rsidRDefault="00C13A0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делегировании представителя ПК в состав аттестационной комиссии</w:t>
                  </w:r>
                </w:p>
                <w:p w:rsidR="00C13A0C" w:rsidRDefault="00C13A0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 утверждении графика аттестации </w:t>
                  </w:r>
                </w:p>
                <w:p w:rsidR="00C13A0C" w:rsidRDefault="00C13A0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13A0C" w:rsidRDefault="00C13A0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Поздравление с 90-летием учителя-пенсионера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Бежко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Н.В.</w:t>
                  </w:r>
                </w:p>
                <w:p w:rsidR="00C13A0C" w:rsidRDefault="00C13A0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13A0C" w:rsidRDefault="00C13A0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13A0C" w:rsidRDefault="00C13A0C">
                  <w:pPr>
                    <w:pStyle w:val="a3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О результатах проверки наличия и срока годности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инструкций по охране труда по всем направлениям.</w:t>
                  </w:r>
                </w:p>
                <w:p w:rsidR="00C13A0C" w:rsidRDefault="00C13A0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13A0C" w:rsidRDefault="00C13A0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13A0C" w:rsidRDefault="00C13A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425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ПК.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согласовании приказов по распределению стимулирующих средств</w:t>
            </w:r>
          </w:p>
          <w:p w:rsidR="00C13A0C" w:rsidRDefault="00C13A0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Поздравление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членов профсоюза с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Днем рождения 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другими знаменательными датами</w:t>
            </w: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 xml:space="preserve">Организация отдыха и оздоровление работников и их детей. </w:t>
            </w:r>
          </w:p>
          <w:p w:rsidR="00C13A0C" w:rsidRDefault="00C13A0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A0C" w:rsidTr="00C13A0C">
        <w:trPr>
          <w:cantSplit/>
          <w:trHeight w:val="965"/>
        </w:trPr>
        <w:tc>
          <w:tcPr>
            <w:tcW w:w="707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textDirection w:val="btLr"/>
            <w:vAlign w:val="center"/>
            <w:hideMark/>
          </w:tcPr>
          <w:p w:rsidR="00C13A0C" w:rsidRDefault="00C13A0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АВГУСТ </w:t>
            </w:r>
          </w:p>
        </w:tc>
        <w:tc>
          <w:tcPr>
            <w:tcW w:w="425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ПК.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согласовании приказов по распределению стимулирующих средств</w:t>
            </w:r>
          </w:p>
          <w:p w:rsidR="00C13A0C" w:rsidRDefault="00C13A0C">
            <w:pPr>
              <w:rPr>
                <w:rFonts w:ascii="TimesNewRomanPSMT" w:hAnsi="TimesNewRomanPSMT"/>
                <w:sz w:val="26"/>
                <w:szCs w:val="26"/>
              </w:rPr>
            </w:pP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 xml:space="preserve">Об организации периодического </w:t>
            </w:r>
            <w:proofErr w:type="gramStart"/>
            <w:r>
              <w:rPr>
                <w:rFonts w:ascii="TimesNewRomanPSMT" w:hAnsi="TimesNewRomanPSMT"/>
                <w:sz w:val="24"/>
                <w:szCs w:val="26"/>
              </w:rPr>
              <w:t>контроля за</w:t>
            </w:r>
            <w:proofErr w:type="gramEnd"/>
            <w:r>
              <w:rPr>
                <w:rFonts w:ascii="TimesNewRomanPSMT" w:hAnsi="TimesNewRomanPSMT"/>
                <w:sz w:val="24"/>
                <w:szCs w:val="26"/>
              </w:rPr>
              <w:t xml:space="preserve"> соблюдением законодательства об охране труда</w:t>
            </w: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 согласовании графика работы административно-педагогического персонала</w:t>
            </w: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 согласовании учебной нагрузки педагогическим работникам.</w:t>
            </w: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 xml:space="preserve">О согласовании расписания занятий на 1 полугодие </w:t>
            </w:r>
            <w:r w:rsidR="00731EEA">
              <w:rPr>
                <w:rFonts w:ascii="Times New Roman" w:hAnsi="Times New Roman" w:cs="Times New Roman"/>
                <w:sz w:val="24"/>
                <w:szCs w:val="26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/202</w:t>
            </w:r>
            <w:r w:rsidR="00731EEA">
              <w:rPr>
                <w:rFonts w:ascii="Times New Roman" w:hAnsi="Times New Roman" w:cs="Times New Roman"/>
                <w:sz w:val="24"/>
                <w:szCs w:val="26"/>
              </w:rPr>
              <w:t>7</w:t>
            </w:r>
            <w:r>
              <w:rPr>
                <w:rFonts w:ascii="TimesNewRomanPSMT" w:hAnsi="TimesNewRomanPSMT"/>
                <w:sz w:val="24"/>
                <w:szCs w:val="26"/>
              </w:rPr>
              <w:t xml:space="preserve"> учебного года.</w:t>
            </w: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 xml:space="preserve">О согласовании </w:t>
            </w:r>
            <w:proofErr w:type="gramStart"/>
            <w:r>
              <w:rPr>
                <w:rFonts w:ascii="TimesNewRomanPSMT" w:hAnsi="TimesNewRomanPSMT"/>
                <w:sz w:val="24"/>
                <w:szCs w:val="26"/>
              </w:rPr>
              <w:t>графика работы работников учреждения образования</w:t>
            </w:r>
            <w:proofErr w:type="gramEnd"/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 создании нормальных условий труда и отдыха молодежи, вовлечению их в общественную жизнь учреждения</w:t>
            </w:r>
          </w:p>
          <w:p w:rsidR="00E32B45" w:rsidRDefault="00E32B45" w:rsidP="00E32B45">
            <w:pPr>
              <w:rPr>
                <w:rFonts w:ascii="TimesNewRomanPSMT" w:hAnsi="TimesNewRomanPSMT"/>
                <w:sz w:val="24"/>
                <w:szCs w:val="26"/>
              </w:rPr>
            </w:pPr>
          </w:p>
          <w:p w:rsidR="00E32B45" w:rsidRDefault="00E32B45" w:rsidP="00E32B45">
            <w:pPr>
              <w:rPr>
                <w:rFonts w:eastAsia="Calibri" w:cs="Times New Roman"/>
                <w:b/>
                <w:sz w:val="24"/>
                <w:szCs w:val="28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 подготовке и проведении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профсоюзного собрания</w:t>
            </w:r>
          </w:p>
          <w:p w:rsidR="00E32B45" w:rsidRDefault="00E32B45">
            <w:pPr>
              <w:rPr>
                <w:sz w:val="24"/>
                <w:szCs w:val="26"/>
              </w:rPr>
            </w:pPr>
          </w:p>
          <w:p w:rsidR="00C13A0C" w:rsidRDefault="00C13A0C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Чествование молодых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специалистов.</w:t>
            </w:r>
            <w:r>
              <w:rPr>
                <w:rFonts w:ascii="TimesNewRomanPSMT" w:hAnsi="TimesNewRomanPSMT"/>
                <w:sz w:val="24"/>
                <w:szCs w:val="26"/>
              </w:rPr>
              <w:br/>
            </w: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Обновление материалов</w:t>
            </w:r>
            <w:r>
              <w:rPr>
                <w:rFonts w:ascii="TimesNewRomanPSMT" w:hAnsi="TimesNewRomanPSMT"/>
                <w:sz w:val="24"/>
                <w:szCs w:val="26"/>
              </w:rPr>
              <w:br/>
            </w:r>
            <w:proofErr w:type="spellStart"/>
            <w:r>
              <w:rPr>
                <w:rFonts w:ascii="TimesNewRomanPSMT" w:hAnsi="TimesNewRomanPSMT"/>
                <w:sz w:val="24"/>
                <w:szCs w:val="26"/>
              </w:rPr>
              <w:t>профуголка</w:t>
            </w:r>
            <w:proofErr w:type="spellEnd"/>
            <w:r>
              <w:rPr>
                <w:rFonts w:ascii="TimesNewRomanPSMT" w:hAnsi="TimesNewRomanPSMT"/>
                <w:sz w:val="24"/>
                <w:szCs w:val="26"/>
              </w:rPr>
              <w:t>.</w:t>
            </w: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</w:p>
          <w:p w:rsidR="00C13A0C" w:rsidRDefault="00C13A0C">
            <w:pPr>
              <w:rPr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Постановка на учет вновь</w:t>
            </w:r>
            <w:r>
              <w:rPr>
                <w:rFonts w:ascii="TimesNewRomanPSMT" w:hAnsi="TimesNewRomanPSMT"/>
                <w:sz w:val="24"/>
                <w:szCs w:val="26"/>
              </w:rPr>
              <w:br/>
            </w:r>
            <w:proofErr w:type="gramStart"/>
            <w:r>
              <w:rPr>
                <w:rFonts w:ascii="TimesNewRomanPSMT" w:hAnsi="TimesNewRomanPSMT"/>
                <w:sz w:val="24"/>
                <w:szCs w:val="26"/>
              </w:rPr>
              <w:t>прибывших</w:t>
            </w:r>
            <w:proofErr w:type="gramEnd"/>
          </w:p>
          <w:p w:rsidR="00C13A0C" w:rsidRDefault="00C13A0C">
            <w:pPr>
              <w:rPr>
                <w:sz w:val="24"/>
                <w:szCs w:val="26"/>
              </w:rPr>
            </w:pP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Поздравление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членов профсоюза с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Днем рождения 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другими знаменательными датами</w:t>
            </w:r>
          </w:p>
          <w:p w:rsidR="00C13A0C" w:rsidRDefault="00C13A0C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13A0C" w:rsidRDefault="00C13A0C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Информирование членов профсоюза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об изменениях в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оплате труда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и трудовом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 xml:space="preserve">законодательстве </w:t>
            </w:r>
          </w:p>
        </w:tc>
        <w:tc>
          <w:tcPr>
            <w:tcW w:w="2409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Соблюдение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правил охраны труда в кабинетах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химии, физики,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обслуживающего труда, информатики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спортивном зале,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учебных мастерских, столовой, библиотеке</w:t>
            </w:r>
          </w:p>
        </w:tc>
        <w:tc>
          <w:tcPr>
            <w:tcW w:w="241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правильности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расходования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денежных средств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за полугодие</w:t>
            </w:r>
          </w:p>
        </w:tc>
      </w:tr>
      <w:tr w:rsidR="00C13A0C" w:rsidTr="00C13A0C">
        <w:trPr>
          <w:cantSplit/>
          <w:trHeight w:val="3400"/>
        </w:trPr>
        <w:tc>
          <w:tcPr>
            <w:tcW w:w="707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textDirection w:val="btLr"/>
            <w:vAlign w:val="center"/>
            <w:hideMark/>
          </w:tcPr>
          <w:p w:rsidR="00C13A0C" w:rsidRDefault="00C13A0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425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ПК.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согласовании приказов по распределению стимулирующих средств</w:t>
            </w:r>
          </w:p>
          <w:p w:rsidR="00C13A0C" w:rsidRDefault="00C13A0C">
            <w:pPr>
              <w:rPr>
                <w:rFonts w:ascii="TimesNewRomanPSMT" w:hAnsi="TimesNewRomanPSMT"/>
                <w:sz w:val="26"/>
                <w:szCs w:val="26"/>
              </w:rPr>
            </w:pP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 делегировании представителя ПК в состав аттестационной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комиссии</w:t>
            </w: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</w:p>
          <w:p w:rsidR="00E32B45" w:rsidRDefault="00E32B45" w:rsidP="00E32B45">
            <w:pPr>
              <w:rPr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ПС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NewRomanPSMT" w:hAnsi="TimesNewRomanPSMT"/>
                <w:sz w:val="24"/>
                <w:szCs w:val="26"/>
              </w:rPr>
              <w:t>О</w:t>
            </w:r>
            <w:proofErr w:type="gramEnd"/>
            <w:r>
              <w:rPr>
                <w:rFonts w:ascii="TimesNewRomanPSMT" w:hAnsi="TimesNewRomanPSMT"/>
                <w:sz w:val="24"/>
                <w:szCs w:val="26"/>
              </w:rPr>
              <w:t xml:space="preserve"> ходе выполнения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коллективного договора за первое полугодие</w:t>
            </w:r>
            <w:r>
              <w:rPr>
                <w:sz w:val="24"/>
                <w:szCs w:val="26"/>
              </w:rPr>
              <w:t xml:space="preserve"> 2026г</w:t>
            </w:r>
          </w:p>
          <w:p w:rsidR="00E32B45" w:rsidRDefault="00E32B45" w:rsidP="00E32B45">
            <w:pPr>
              <w:pStyle w:val="a3"/>
              <w:rPr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 xml:space="preserve">О формировании здорового образа жизни, </w:t>
            </w:r>
            <w:proofErr w:type="spellStart"/>
            <w:r>
              <w:rPr>
                <w:rFonts w:ascii="TimesNewRomanPSMT" w:hAnsi="TimesNewRomanPSMT"/>
                <w:sz w:val="24"/>
                <w:szCs w:val="26"/>
              </w:rPr>
              <w:t>правопослушного</w:t>
            </w:r>
            <w:proofErr w:type="spellEnd"/>
            <w:r>
              <w:rPr>
                <w:rFonts w:ascii="TimesNewRomanPSMT" w:hAnsi="TimesNewRomanPSMT"/>
                <w:sz w:val="24"/>
                <w:szCs w:val="26"/>
              </w:rPr>
              <w:t xml:space="preserve"> поведения, профилактике пьянства и алкоголизма, </w:t>
            </w:r>
            <w:proofErr w:type="spellStart"/>
            <w:r>
              <w:rPr>
                <w:rFonts w:ascii="TimesNewRomanPSMT" w:hAnsi="TimesNewRomanPSMT"/>
                <w:sz w:val="24"/>
                <w:szCs w:val="26"/>
              </w:rPr>
              <w:t>табакокурения</w:t>
            </w:r>
            <w:proofErr w:type="spellEnd"/>
            <w:r>
              <w:rPr>
                <w:rFonts w:ascii="TimesNewRomanPSMT" w:hAnsi="TimesNewRomanPSMT"/>
                <w:sz w:val="24"/>
                <w:szCs w:val="26"/>
              </w:rPr>
              <w:t>, насилия в семье.</w:t>
            </w:r>
          </w:p>
          <w:p w:rsidR="00E32B45" w:rsidRDefault="00E32B45" w:rsidP="00E32B45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Профилактика суицидального поведения</w:t>
            </w:r>
          </w:p>
          <w:p w:rsidR="00C13A0C" w:rsidRDefault="00C13A0C">
            <w:pPr>
              <w:rPr>
                <w:rFonts w:eastAsia="Calibri" w:cs="Times New Roman"/>
                <w:b/>
                <w:szCs w:val="24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Уточнение состава,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списка членов  профсоюза</w:t>
            </w: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</w:p>
          <w:p w:rsidR="00C13A0C" w:rsidRDefault="00C13A0C">
            <w:pPr>
              <w:spacing w:after="200" w:line="276" w:lineRule="auto"/>
              <w:rPr>
                <w:rFonts w:ascii="TimesNewRomanPSMT" w:hAnsi="TimesNewRomanPSMT"/>
                <w:sz w:val="24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731EEA" w:rsidRDefault="00731EEA" w:rsidP="00731E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КД</w:t>
            </w:r>
          </w:p>
          <w:p w:rsidR="00C13A0C" w:rsidRDefault="00731EEA" w:rsidP="00731EEA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(общее собрание коллектива)</w:t>
            </w:r>
          </w:p>
        </w:tc>
        <w:tc>
          <w:tcPr>
            <w:tcW w:w="2409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Работа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технического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персонала в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учреждении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(соблюдение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графика дежурств и уборка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территорий 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помещений),</w:t>
            </w:r>
            <w:r>
              <w:rPr>
                <w:rFonts w:ascii="TimesNewRomanPSMT" w:hAnsi="TimesNewRomanPSMT"/>
                <w:sz w:val="24"/>
                <w:szCs w:val="26"/>
              </w:rPr>
              <w:br/>
            </w: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ведении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делопроизводства в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профсоюзной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организации</w:t>
            </w:r>
          </w:p>
        </w:tc>
      </w:tr>
    </w:tbl>
    <w:p w:rsidR="00C13A0C" w:rsidRDefault="00C13A0C" w:rsidP="00C13A0C">
      <w:pPr>
        <w:pStyle w:val="a3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single" w:sz="4" w:space="0" w:color="4A442A" w:themeColor="background2" w:themeShade="40"/>
          <w:left w:val="single" w:sz="4" w:space="0" w:color="4A442A" w:themeColor="background2" w:themeShade="40"/>
          <w:bottom w:val="single" w:sz="4" w:space="0" w:color="4A442A" w:themeColor="background2" w:themeShade="40"/>
          <w:right w:val="single" w:sz="4" w:space="0" w:color="4A442A" w:themeColor="background2" w:themeShade="40"/>
          <w:insideH w:val="single" w:sz="4" w:space="0" w:color="4A442A" w:themeColor="background2" w:themeShade="40"/>
          <w:insideV w:val="single" w:sz="4" w:space="0" w:color="4A442A" w:themeColor="background2" w:themeShade="40"/>
        </w:tblBorders>
        <w:tblLayout w:type="fixed"/>
        <w:tblLook w:val="04A0"/>
      </w:tblPr>
      <w:tblGrid>
        <w:gridCol w:w="815"/>
        <w:gridCol w:w="4255"/>
        <w:gridCol w:w="2835"/>
        <w:gridCol w:w="2835"/>
        <w:gridCol w:w="2551"/>
        <w:gridCol w:w="2291"/>
      </w:tblGrid>
      <w:tr w:rsidR="00C13A0C" w:rsidTr="00C13A0C">
        <w:trPr>
          <w:cantSplit/>
          <w:trHeight w:val="2259"/>
        </w:trPr>
        <w:tc>
          <w:tcPr>
            <w:tcW w:w="81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textDirection w:val="btLr"/>
            <w:vAlign w:val="center"/>
          </w:tcPr>
          <w:p w:rsidR="00C13A0C" w:rsidRDefault="00C13A0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13A0C" w:rsidRDefault="00C13A0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A0C" w:rsidRDefault="00C13A0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A0C" w:rsidRDefault="00C13A0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A0C" w:rsidRDefault="00C13A0C">
            <w:pPr>
              <w:pStyle w:val="a3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A0C" w:rsidRDefault="00C13A0C">
            <w:pPr>
              <w:pStyle w:val="a3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13A0C" w:rsidRDefault="00C13A0C">
            <w:pPr>
              <w:pStyle w:val="a3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A0C" w:rsidRDefault="00C13A0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A0C" w:rsidRDefault="00C13A0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A0C" w:rsidRDefault="00C13A0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A0C" w:rsidRDefault="00C13A0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согласовании приказов по распределению стимулирующих средств</w:t>
            </w:r>
          </w:p>
          <w:p w:rsidR="00C13A0C" w:rsidRDefault="00C13A0C">
            <w:pPr>
              <w:pStyle w:val="a3"/>
              <w:jc w:val="both"/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 готовности учреждения</w:t>
            </w:r>
          </w:p>
          <w:p w:rsidR="00C13A0C" w:rsidRDefault="00C13A0C">
            <w:pPr>
              <w:pStyle w:val="a3"/>
              <w:jc w:val="both"/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к работе в осенне-зимний период</w:t>
            </w:r>
          </w:p>
          <w:p w:rsidR="00C13A0C" w:rsidRDefault="00C13A0C">
            <w:pPr>
              <w:pStyle w:val="a3"/>
              <w:jc w:val="both"/>
              <w:rPr>
                <w:rFonts w:ascii="TimesNewRomanPSMT" w:hAnsi="TimesNewRomanPSMT"/>
                <w:sz w:val="24"/>
                <w:szCs w:val="26"/>
              </w:rPr>
            </w:pPr>
          </w:p>
          <w:p w:rsidR="00C13A0C" w:rsidRDefault="00C13A0C">
            <w:pPr>
              <w:pStyle w:val="a3"/>
              <w:jc w:val="both"/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 xml:space="preserve">Об осуществлении общественного </w:t>
            </w:r>
            <w:proofErr w:type="gramStart"/>
            <w:r>
              <w:rPr>
                <w:rFonts w:ascii="TimesNewRomanPSMT" w:hAnsi="TimesNewRomanPSMT"/>
                <w:sz w:val="24"/>
                <w:szCs w:val="26"/>
              </w:rPr>
              <w:t>контроля за</w:t>
            </w:r>
            <w:proofErr w:type="gramEnd"/>
            <w:r>
              <w:rPr>
                <w:rFonts w:ascii="TimesNewRomanPSMT" w:hAnsi="TimesNewRomanPSMT"/>
                <w:sz w:val="24"/>
                <w:szCs w:val="26"/>
              </w:rPr>
              <w:t xml:space="preserve"> соблюдением нанимателем законодательства при предоставлении трудовых и социальных отпусков</w:t>
            </w:r>
          </w:p>
          <w:p w:rsidR="00C13A0C" w:rsidRDefault="00C13A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Проведение праздника,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посвященного Дню учителя.</w:t>
            </w:r>
            <w:r>
              <w:rPr>
                <w:rFonts w:ascii="TimesNewRomanPSMT" w:hAnsi="TimesNewRomanPSMT"/>
                <w:sz w:val="24"/>
                <w:szCs w:val="26"/>
              </w:rPr>
              <w:br/>
            </w:r>
          </w:p>
          <w:p w:rsidR="00C13A0C" w:rsidRDefault="00C13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Поздравление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членов профсоюза с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Днем рождения 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другими знаменательными датами</w:t>
            </w:r>
          </w:p>
          <w:p w:rsidR="00C13A0C" w:rsidRDefault="00C13A0C" w:rsidP="0073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31EEA">
              <w:rPr>
                <w:rFonts w:ascii="Times New Roman" w:hAnsi="Times New Roman" w:cs="Times New Roman"/>
                <w:sz w:val="24"/>
                <w:szCs w:val="24"/>
              </w:rPr>
              <w:t>Нарчило</w:t>
            </w:r>
            <w:proofErr w:type="spellEnd"/>
            <w:r w:rsidR="00731EEA">
              <w:rPr>
                <w:rFonts w:ascii="Times New Roman" w:hAnsi="Times New Roman" w:cs="Times New Roman"/>
                <w:sz w:val="24"/>
                <w:szCs w:val="24"/>
              </w:rPr>
              <w:t xml:space="preserve"> А.В. с выходом на пенсию)</w:t>
            </w:r>
          </w:p>
        </w:tc>
        <w:tc>
          <w:tcPr>
            <w:tcW w:w="283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pStyle w:val="a3"/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 xml:space="preserve">Об осуществлении общественного контроля за соблюдением нанимателем законодательства при предоставлении </w:t>
            </w:r>
            <w:proofErr w:type="gramStart"/>
            <w:r>
              <w:rPr>
                <w:rFonts w:ascii="TimesNewRomanPSMT" w:hAnsi="TimesNewRomanPSMT"/>
                <w:sz w:val="24"/>
                <w:szCs w:val="26"/>
              </w:rPr>
              <w:t>трудовых</w:t>
            </w:r>
            <w:proofErr w:type="gramEnd"/>
            <w:r>
              <w:rPr>
                <w:rFonts w:ascii="TimesNewRomanPSMT" w:hAnsi="TimesNewRomanPSMT"/>
                <w:sz w:val="24"/>
                <w:szCs w:val="26"/>
              </w:rPr>
              <w:t xml:space="preserve"> и</w:t>
            </w:r>
          </w:p>
          <w:p w:rsidR="00C13A0C" w:rsidRDefault="00C13A0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социальных отпусков</w:t>
            </w:r>
          </w:p>
        </w:tc>
        <w:tc>
          <w:tcPr>
            <w:tcW w:w="2551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Готовность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учреждения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 xml:space="preserve">к работе в </w:t>
            </w:r>
            <w:proofErr w:type="spellStart"/>
            <w:proofErr w:type="gramStart"/>
            <w:r>
              <w:rPr>
                <w:rFonts w:ascii="TimesNewRomanPSMT" w:hAnsi="TimesNewRomanPSMT"/>
                <w:sz w:val="24"/>
                <w:szCs w:val="26"/>
              </w:rPr>
              <w:t>осенне</w:t>
            </w:r>
            <w:proofErr w:type="spellEnd"/>
            <w:r>
              <w:rPr>
                <w:rFonts w:ascii="TimesNewRomanPSMT" w:hAnsi="TimesNewRomanPSMT"/>
                <w:sz w:val="24"/>
                <w:szCs w:val="26"/>
              </w:rPr>
              <w:t>-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зимний</w:t>
            </w:r>
            <w:proofErr w:type="gramEnd"/>
            <w:r>
              <w:rPr>
                <w:rFonts w:ascii="TimesNewRomanPSMT" w:hAnsi="TimesNewRomanPSMT"/>
                <w:sz w:val="24"/>
                <w:szCs w:val="26"/>
              </w:rPr>
              <w:t xml:space="preserve"> период.</w:t>
            </w:r>
          </w:p>
          <w:p w:rsidR="00C13A0C" w:rsidRDefault="00C13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Работа ПК с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обращениями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членов профсоюза.</w:t>
            </w:r>
          </w:p>
        </w:tc>
      </w:tr>
      <w:tr w:rsidR="00C13A0C" w:rsidTr="00C13A0C">
        <w:trPr>
          <w:cantSplit/>
          <w:trHeight w:val="2120"/>
        </w:trPr>
        <w:tc>
          <w:tcPr>
            <w:tcW w:w="81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textDirection w:val="btLr"/>
            <w:vAlign w:val="center"/>
          </w:tcPr>
          <w:p w:rsidR="00C13A0C" w:rsidRDefault="00C13A0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C13A0C" w:rsidRDefault="00C13A0C">
            <w:pPr>
              <w:pStyle w:val="a3"/>
              <w:ind w:left="81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A0C" w:rsidRDefault="00C13A0C">
            <w:pPr>
              <w:pStyle w:val="a3"/>
              <w:ind w:left="676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13A0C" w:rsidRDefault="00C13A0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согласовании приказов по распределению стимулирующих средств</w:t>
            </w:r>
          </w:p>
          <w:p w:rsidR="00C13A0C" w:rsidRDefault="00C13A0C">
            <w:pPr>
              <w:pStyle w:val="a3"/>
              <w:rPr>
                <w:rFonts w:ascii="TimesNewRomanPSMT" w:hAnsi="TimesNewRomanPSMT"/>
                <w:sz w:val="26"/>
                <w:szCs w:val="26"/>
              </w:rPr>
            </w:pPr>
          </w:p>
          <w:p w:rsidR="00C13A0C" w:rsidRDefault="00C13A0C">
            <w:pPr>
              <w:pStyle w:val="a3"/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Об обеспечении техперсонала уборочным инвентарем, смывающими и обезвреживающими  средствами.</w:t>
            </w:r>
            <w:r>
              <w:rPr>
                <w:rFonts w:ascii="TimesNewRomanPSMT" w:hAnsi="TimesNewRomanPSMT"/>
                <w:sz w:val="24"/>
                <w:szCs w:val="26"/>
              </w:rPr>
              <w:br/>
            </w:r>
          </w:p>
          <w:p w:rsidR="00C13A0C" w:rsidRDefault="00C13A0C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 подготовке и проведении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профсоюзного собрания</w:t>
            </w:r>
          </w:p>
          <w:p w:rsidR="00C13A0C" w:rsidRDefault="00C13A0C">
            <w:pPr>
              <w:spacing w:after="200" w:line="276" w:lineRule="auto"/>
            </w:pPr>
          </w:p>
        </w:tc>
        <w:tc>
          <w:tcPr>
            <w:tcW w:w="283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Поздравление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членов профсоюза с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Днем рождения 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другими знаменательными датами</w:t>
            </w:r>
          </w:p>
        </w:tc>
        <w:tc>
          <w:tcPr>
            <w:tcW w:w="283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аттестации</w:t>
            </w:r>
          </w:p>
        </w:tc>
        <w:tc>
          <w:tcPr>
            <w:tcW w:w="2551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pStyle w:val="a3"/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Обеспеченность смывающими и обезвреживающими  средствами</w:t>
            </w:r>
          </w:p>
          <w:p w:rsidR="00C13A0C" w:rsidRDefault="00C13A0C">
            <w:pPr>
              <w:pStyle w:val="a3"/>
              <w:rPr>
                <w:rFonts w:ascii="TimesNewRomanPSMT" w:hAnsi="TimesNewRomanPSMT"/>
                <w:sz w:val="24"/>
                <w:szCs w:val="26"/>
              </w:rPr>
            </w:pPr>
          </w:p>
          <w:p w:rsidR="00C13A0C" w:rsidRDefault="00C13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Проверить работу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общественных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инспекторов по охране труда</w:t>
            </w:r>
          </w:p>
        </w:tc>
        <w:tc>
          <w:tcPr>
            <w:tcW w:w="2291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0C" w:rsidTr="00C13A0C">
        <w:trPr>
          <w:cantSplit/>
          <w:trHeight w:val="16"/>
        </w:trPr>
        <w:tc>
          <w:tcPr>
            <w:tcW w:w="81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textDirection w:val="btLr"/>
            <w:vAlign w:val="center"/>
          </w:tcPr>
          <w:p w:rsidR="00C13A0C" w:rsidRDefault="00C13A0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A0C" w:rsidRDefault="00C13A0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приказов по распределению стимулирующих средств</w:t>
            </w:r>
          </w:p>
          <w:p w:rsidR="00C13A0C" w:rsidRDefault="00C13A0C">
            <w:pPr>
              <w:pStyle w:val="a3"/>
              <w:rPr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 ходе выполнения коллективного договора за год</w:t>
            </w:r>
          </w:p>
          <w:p w:rsidR="00C13A0C" w:rsidRDefault="00C13A0C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О выполнении плана меропр</w:t>
            </w:r>
            <w:r w:rsidR="00731EEA">
              <w:rPr>
                <w:rFonts w:ascii="Times New Roman" w:hAnsi="Times New Roman" w:cs="Times New Roman"/>
                <w:sz w:val="24"/>
                <w:szCs w:val="26"/>
              </w:rPr>
              <w:t>иятий по ОТ за II полугодие 2026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года </w:t>
            </w:r>
            <w:proofErr w:type="gramEnd"/>
          </w:p>
          <w:p w:rsidR="00C13A0C" w:rsidRDefault="00C13A0C">
            <w:pPr>
              <w:pStyle w:val="a3"/>
              <w:rPr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Об утверждении номенклатуры дел ППО</w:t>
            </w:r>
          </w:p>
          <w:p w:rsidR="00C13A0C" w:rsidRDefault="00C13A0C">
            <w:pPr>
              <w:pStyle w:val="a3"/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О согласовании плана мероприятий по охране труда на год</w:t>
            </w:r>
          </w:p>
          <w:p w:rsidR="00C13A0C" w:rsidRDefault="00C13A0C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Об утверждении отчета о работе по осуществлению общественного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="00731EEA">
              <w:rPr>
                <w:rFonts w:ascii="Times New Roman" w:hAnsi="Times New Roman" w:cs="Times New Roman"/>
                <w:sz w:val="24"/>
                <w:szCs w:val="26"/>
              </w:rPr>
              <w:t>онтроля за</w:t>
            </w:r>
            <w:proofErr w:type="gramEnd"/>
            <w:r w:rsidR="00731EEA">
              <w:rPr>
                <w:rFonts w:ascii="Times New Roman" w:hAnsi="Times New Roman" w:cs="Times New Roman"/>
                <w:sz w:val="24"/>
                <w:szCs w:val="26"/>
              </w:rPr>
              <w:t xml:space="preserve"> охраной труда за 2026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год</w:t>
            </w:r>
          </w:p>
          <w:p w:rsidR="00C13A0C" w:rsidRDefault="00C13A0C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4"/>
              </w:rPr>
              <w:t>О результатах мониторинга по применению контрактной формы найма за 202</w:t>
            </w:r>
            <w:r w:rsidR="00731EEA">
              <w:rPr>
                <w:rFonts w:ascii="Times New Roman" w:hAnsi="Times New Roman" w:cs="Times New Roman"/>
                <w:sz w:val="24"/>
              </w:rPr>
              <w:t>6</w:t>
            </w:r>
          </w:p>
          <w:p w:rsidR="00C13A0C" w:rsidRDefault="00C13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новогоднего утренника детям членов профсоюза.</w:t>
            </w:r>
          </w:p>
          <w:p w:rsidR="00C13A0C" w:rsidRDefault="00C13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A0C" w:rsidRDefault="00C13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Вручение новогодних подарков членам профсоюза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профбюджета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A0C" w:rsidRDefault="00C13A0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3A0C" w:rsidRDefault="00C13A0C">
            <w:pPr>
              <w:rPr>
                <w:rFonts w:ascii="TimesNewRomanPSMT" w:hAnsi="TimesNewRomanPSMT"/>
                <w:sz w:val="24"/>
                <w:szCs w:val="26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Поздравление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членов профсоюза с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Днем рождения 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другими знаменательными датами</w:t>
            </w:r>
          </w:p>
          <w:p w:rsidR="00731EEA" w:rsidRDefault="00731EEA" w:rsidP="00731E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13A0C" w:rsidRDefault="00C13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C13A0C" w:rsidRDefault="00C13A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A0C" w:rsidRDefault="00C13A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Соблюдение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правил пожарной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безопасности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при проведении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новогодних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мероприятий</w:t>
            </w:r>
          </w:p>
        </w:tc>
        <w:tc>
          <w:tcPr>
            <w:tcW w:w="2291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hideMark/>
          </w:tcPr>
          <w:p w:rsidR="00C13A0C" w:rsidRDefault="00C13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6"/>
              </w:rPr>
              <w:t>Работа ПК по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выполнению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плана работы</w:t>
            </w:r>
            <w:r>
              <w:rPr>
                <w:rFonts w:ascii="TimesNewRomanPSMT" w:hAnsi="TimesNewRomanPSMT"/>
                <w:sz w:val="24"/>
                <w:szCs w:val="26"/>
              </w:rPr>
              <w:br/>
              <w:t>за год</w:t>
            </w:r>
            <w:r>
              <w:rPr>
                <w:rFonts w:ascii="TimesNewRomanPSMT" w:hAnsi="TimesNewRomanPSMT"/>
                <w:sz w:val="26"/>
                <w:szCs w:val="26"/>
              </w:rPr>
              <w:t>.</w:t>
            </w:r>
          </w:p>
        </w:tc>
      </w:tr>
    </w:tbl>
    <w:p w:rsidR="00C13A0C" w:rsidRDefault="00C13A0C" w:rsidP="00C13A0C">
      <w:pPr>
        <w:pStyle w:val="a3"/>
        <w:jc w:val="both"/>
        <w:rPr>
          <w:rFonts w:ascii="Times New Roman" w:hAnsi="Times New Roman" w:cs="Times New Roman"/>
          <w:color w:val="4A442A" w:themeColor="background2" w:themeShade="40"/>
        </w:rPr>
      </w:pPr>
    </w:p>
    <w:p w:rsidR="00C13A0C" w:rsidRDefault="00C13A0C" w:rsidP="00C13A0C">
      <w:pPr>
        <w:pStyle w:val="a3"/>
        <w:rPr>
          <w:color w:val="4A442A" w:themeColor="background2" w:themeShade="40"/>
        </w:rPr>
      </w:pPr>
    </w:p>
    <w:p w:rsidR="00C13A0C" w:rsidRDefault="00C13A0C" w:rsidP="00C13A0C"/>
    <w:p w:rsidR="00460998" w:rsidRDefault="00460998"/>
    <w:sectPr w:rsidR="00460998" w:rsidSect="00C13A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3A0C"/>
    <w:rsid w:val="00460998"/>
    <w:rsid w:val="00731EEA"/>
    <w:rsid w:val="00BE7AAE"/>
    <w:rsid w:val="00C13A0C"/>
    <w:rsid w:val="00E3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A0C"/>
    <w:pPr>
      <w:spacing w:after="0" w:line="240" w:lineRule="auto"/>
    </w:pPr>
  </w:style>
  <w:style w:type="table" w:styleId="a5">
    <w:name w:val="Table Grid"/>
    <w:basedOn w:val="a1"/>
    <w:uiPriority w:val="59"/>
    <w:rsid w:val="00C13A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E32B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2026-03-26T11:42:00Z</dcterms:created>
  <dcterms:modified xsi:type="dcterms:W3CDTF">2026-03-26T12:30:00Z</dcterms:modified>
</cp:coreProperties>
</file>